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c7432db384e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c0d877c2f448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Stintenburger Hutte,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b545fbf8074ad4" /><Relationship Type="http://schemas.openxmlformats.org/officeDocument/2006/relationships/numbering" Target="/word/numbering.xml" Id="R52b44465a2d442bb" /><Relationship Type="http://schemas.openxmlformats.org/officeDocument/2006/relationships/settings" Target="/word/settings.xml" Id="R0a02fbd40ebc4e76" /><Relationship Type="http://schemas.openxmlformats.org/officeDocument/2006/relationships/image" Target="/word/media/81a45d5b-2ea9-446f-844e-df3a03ed7fb7.png" Id="Rc2c0d877c2f44867" /></Relationships>
</file>