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fe10142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c5fc76e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Stubeckshorn,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caedf3824dae" /><Relationship Type="http://schemas.openxmlformats.org/officeDocument/2006/relationships/numbering" Target="/word/numbering.xml" Id="Rde44141d7c0c48f1" /><Relationship Type="http://schemas.openxmlformats.org/officeDocument/2006/relationships/settings" Target="/word/settings.xml" Id="R1437e90864ad42e6" /><Relationship Type="http://schemas.openxmlformats.org/officeDocument/2006/relationships/image" Target="/word/media/670db77c-d160-4de6-a51c-103d1ac7f8a3.png" Id="Rfa66c5fc76e14696" /></Relationships>
</file>