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397c8ae2b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c99d50c3d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Suedweststadt,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de1d6f1454fa8" /><Relationship Type="http://schemas.openxmlformats.org/officeDocument/2006/relationships/numbering" Target="/word/numbering.xml" Id="Rf521d6f6f91c4af7" /><Relationship Type="http://schemas.openxmlformats.org/officeDocument/2006/relationships/settings" Target="/word/settings.xml" Id="Rfef77953cd6c4bfe" /><Relationship Type="http://schemas.openxmlformats.org/officeDocument/2006/relationships/image" Target="/word/media/5e2f0cb4-5dbd-4ea9-8ace-b22a41182a67.png" Id="R10fc99d50c3d403a" /></Relationships>
</file>