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416ac54f4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27495853b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1fa036e664d99" /><Relationship Type="http://schemas.openxmlformats.org/officeDocument/2006/relationships/numbering" Target="/word/numbering.xml" Id="Re809e0cf53a3468b" /><Relationship Type="http://schemas.openxmlformats.org/officeDocument/2006/relationships/settings" Target="/word/settings.xml" Id="R885357fa545944b3" /><Relationship Type="http://schemas.openxmlformats.org/officeDocument/2006/relationships/image" Target="/word/media/bd51c898-10c5-4c2a-8204-d8eb78b2e928.png" Id="R36327495853b4edb" /></Relationships>
</file>