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e5e664dfc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be2f44a13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ffbe8576041db" /><Relationship Type="http://schemas.openxmlformats.org/officeDocument/2006/relationships/numbering" Target="/word/numbering.xml" Id="Re0daff7f0ef54d6d" /><Relationship Type="http://schemas.openxmlformats.org/officeDocument/2006/relationships/settings" Target="/word/settings.xml" Id="R9303e198ac8e4fdd" /><Relationship Type="http://schemas.openxmlformats.org/officeDocument/2006/relationships/image" Target="/word/media/28ee2681-f8a0-4822-a15e-44209752e3e6.png" Id="Ra1fbe2f44a134271" /></Relationships>
</file>