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f02d01b75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10c39b6cc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be505d30d4cb5" /><Relationship Type="http://schemas.openxmlformats.org/officeDocument/2006/relationships/numbering" Target="/word/numbering.xml" Id="R54f82b38334c41af" /><Relationship Type="http://schemas.openxmlformats.org/officeDocument/2006/relationships/settings" Target="/word/settings.xml" Id="R7fe042876cf4487f" /><Relationship Type="http://schemas.openxmlformats.org/officeDocument/2006/relationships/image" Target="/word/media/840f3098-f872-4e0d-8450-eebff0d5e92d.png" Id="Rc5110c39b6cc4f01" /></Relationships>
</file>