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5727c29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1b3f51a56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88ba6dea4229" /><Relationship Type="http://schemas.openxmlformats.org/officeDocument/2006/relationships/numbering" Target="/word/numbering.xml" Id="R215be256a1544400" /><Relationship Type="http://schemas.openxmlformats.org/officeDocument/2006/relationships/settings" Target="/word/settings.xml" Id="Rf752df1ce31c4b96" /><Relationship Type="http://schemas.openxmlformats.org/officeDocument/2006/relationships/image" Target="/word/media/a5ab1a92-8977-4fb1-91ca-31ba59716683.png" Id="Rf6f1b3f51a564f24" /></Relationships>
</file>