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61d1f28e4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5bd233b5c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74ce943864dd3" /><Relationship Type="http://schemas.openxmlformats.org/officeDocument/2006/relationships/numbering" Target="/word/numbering.xml" Id="R37ec701df37c4c00" /><Relationship Type="http://schemas.openxmlformats.org/officeDocument/2006/relationships/settings" Target="/word/settings.xml" Id="R9743582c9c874fba" /><Relationship Type="http://schemas.openxmlformats.org/officeDocument/2006/relationships/image" Target="/word/media/4ce721ce-0745-42fe-a756-436f058b96c2.png" Id="R3245bd233b5c41f4" /></Relationships>
</file>