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43c0807d6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cf28dee3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629b3da7043f6" /><Relationship Type="http://schemas.openxmlformats.org/officeDocument/2006/relationships/numbering" Target="/word/numbering.xml" Id="R333bbecf2887442c" /><Relationship Type="http://schemas.openxmlformats.org/officeDocument/2006/relationships/settings" Target="/word/settings.xml" Id="R690e47a268b94fc3" /><Relationship Type="http://schemas.openxmlformats.org/officeDocument/2006/relationships/image" Target="/word/media/c09c50ab-0071-4b67-9888-7a1ef4ecdcd3.png" Id="R9695cf28dee34e43" /></Relationships>
</file>