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c90214db7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4537f509c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Tennenlohe,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1a66e2f674064" /><Relationship Type="http://schemas.openxmlformats.org/officeDocument/2006/relationships/numbering" Target="/word/numbering.xml" Id="R3d94b9a206f4492b" /><Relationship Type="http://schemas.openxmlformats.org/officeDocument/2006/relationships/settings" Target="/word/settings.xml" Id="R682bbd5d5a1f4a18" /><Relationship Type="http://schemas.openxmlformats.org/officeDocument/2006/relationships/image" Target="/word/media/d9073075-f79e-46d9-86b7-71a9bec736d1.png" Id="R6554537f509c4d3e" /></Relationships>
</file>