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bb161fa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04a3d2cdb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bf905580b409b" /><Relationship Type="http://schemas.openxmlformats.org/officeDocument/2006/relationships/numbering" Target="/word/numbering.xml" Id="Rdada11e745644570" /><Relationship Type="http://schemas.openxmlformats.org/officeDocument/2006/relationships/settings" Target="/word/settings.xml" Id="R9af4a2bfba5c4998" /><Relationship Type="http://schemas.openxmlformats.org/officeDocument/2006/relationships/image" Target="/word/media/ea15a15b-d32f-478c-ae5a-c78e70d5fc05.png" Id="R32b04a3d2cdb4c04" /></Relationships>
</file>