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289ed45b8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ac6c19cda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Tomerdingen,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754d727e6408e" /><Relationship Type="http://schemas.openxmlformats.org/officeDocument/2006/relationships/numbering" Target="/word/numbering.xml" Id="Rd113b986dcb3418b" /><Relationship Type="http://schemas.openxmlformats.org/officeDocument/2006/relationships/settings" Target="/word/settings.xml" Id="R8c2a4df472584c8f" /><Relationship Type="http://schemas.openxmlformats.org/officeDocument/2006/relationships/image" Target="/word/media/0aced785-06ca-4177-9c26-6c541fc88926.png" Id="R42dac6c19cda44df" /></Relationships>
</file>