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3104a5e0e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78dafbbba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Trebbus,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e5dfd314c4080" /><Relationship Type="http://schemas.openxmlformats.org/officeDocument/2006/relationships/numbering" Target="/word/numbering.xml" Id="R26232b94822b4b4f" /><Relationship Type="http://schemas.openxmlformats.org/officeDocument/2006/relationships/settings" Target="/word/settings.xml" Id="R67c176a05acb43c4" /><Relationship Type="http://schemas.openxmlformats.org/officeDocument/2006/relationships/image" Target="/word/media/4e8ebd83-d38a-48b8-89ed-8bb891f3f626.png" Id="R01678dafbbba4708" /></Relationships>
</file>