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de80628c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03a7f47e3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Trimport,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d4f9840984c8d" /><Relationship Type="http://schemas.openxmlformats.org/officeDocument/2006/relationships/numbering" Target="/word/numbering.xml" Id="Rff04f21910b54932" /><Relationship Type="http://schemas.openxmlformats.org/officeDocument/2006/relationships/settings" Target="/word/settings.xml" Id="Rca90add3db454b95" /><Relationship Type="http://schemas.openxmlformats.org/officeDocument/2006/relationships/image" Target="/word/media/bf5e89e7-ad3f-4b8a-8000-041092340294.png" Id="R2dc03a7f47e34555" /></Relationships>
</file>