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826f7c164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9a87fc2a8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Trischlberg,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e96e215ab40d8" /><Relationship Type="http://schemas.openxmlformats.org/officeDocument/2006/relationships/numbering" Target="/word/numbering.xml" Id="Raa6f4f5ffae1402d" /><Relationship Type="http://schemas.openxmlformats.org/officeDocument/2006/relationships/settings" Target="/word/settings.xml" Id="R884c6d4630f74732" /><Relationship Type="http://schemas.openxmlformats.org/officeDocument/2006/relationships/image" Target="/word/media/0cacf465-fc69-45e7-93fd-751a763db91b.png" Id="Ra779a87fc2a84ba5" /></Relationships>
</file>