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efabae986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5dfc6ada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Tronetshofen,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d731f65a4475c" /><Relationship Type="http://schemas.openxmlformats.org/officeDocument/2006/relationships/numbering" Target="/word/numbering.xml" Id="Re001ee7b3db5479c" /><Relationship Type="http://schemas.openxmlformats.org/officeDocument/2006/relationships/settings" Target="/word/settings.xml" Id="Rb169ea4f93ed4d92" /><Relationship Type="http://schemas.openxmlformats.org/officeDocument/2006/relationships/image" Target="/word/media/35f7b412-30cf-4578-ae12-7b307bb17f77.png" Id="R2505dfc6ada741d8" /></Relationships>
</file>