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b3880b238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48a1a3cc3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Truschwende,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d4aa7a5134f3e" /><Relationship Type="http://schemas.openxmlformats.org/officeDocument/2006/relationships/numbering" Target="/word/numbering.xml" Id="Ra079954d09554bb9" /><Relationship Type="http://schemas.openxmlformats.org/officeDocument/2006/relationships/settings" Target="/word/settings.xml" Id="R76caf4aa221949df" /><Relationship Type="http://schemas.openxmlformats.org/officeDocument/2006/relationships/image" Target="/word/media/947abfb5-6756-4285-a831-f9e0a65b38d8.png" Id="R3b248a1a3cc34da9" /></Relationships>
</file>