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7751f0b78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1fb1b90e3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Uckersdorf,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adb6f62224e3f" /><Relationship Type="http://schemas.openxmlformats.org/officeDocument/2006/relationships/numbering" Target="/word/numbering.xml" Id="R33e44ea7a80a4944" /><Relationship Type="http://schemas.openxmlformats.org/officeDocument/2006/relationships/settings" Target="/word/settings.xml" Id="Rac1def542eba4f0b" /><Relationship Type="http://schemas.openxmlformats.org/officeDocument/2006/relationships/image" Target="/word/media/9f8b9655-6cb0-412f-85e7-c500ae48ebac.png" Id="Rc541fb1b90e34206" /></Relationships>
</file>