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a14b9e42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2f901ecc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Udemerbruch,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87257ecc4be0" /><Relationship Type="http://schemas.openxmlformats.org/officeDocument/2006/relationships/numbering" Target="/word/numbering.xml" Id="Rf19f6f63888849b4" /><Relationship Type="http://schemas.openxmlformats.org/officeDocument/2006/relationships/settings" Target="/word/settings.xml" Id="R78fc6e12cc1d42c2" /><Relationship Type="http://schemas.openxmlformats.org/officeDocument/2006/relationships/image" Target="/word/media/13c2cd7f-398a-4ed2-8486-59d7654246de.png" Id="R42052f901ecc414a" /></Relationships>
</file>