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ad16435d5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1a63a6cfc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Unteraham,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3e85adfbf4b67" /><Relationship Type="http://schemas.openxmlformats.org/officeDocument/2006/relationships/numbering" Target="/word/numbering.xml" Id="R1dda1192dffe44c6" /><Relationship Type="http://schemas.openxmlformats.org/officeDocument/2006/relationships/settings" Target="/word/settings.xml" Id="Ra364c8a920384c82" /><Relationship Type="http://schemas.openxmlformats.org/officeDocument/2006/relationships/image" Target="/word/media/875d7344-f9a7-4cf5-9ddc-17b3a38f6c80.png" Id="R2691a63a6cfc45c9" /></Relationships>
</file>