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535ae3ec7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03766f046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Unterer 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01b1b576d4a1d" /><Relationship Type="http://schemas.openxmlformats.org/officeDocument/2006/relationships/numbering" Target="/word/numbering.xml" Id="R7dc09b6e186d47bd" /><Relationship Type="http://schemas.openxmlformats.org/officeDocument/2006/relationships/settings" Target="/word/settings.xml" Id="R3b57b6cd94c4482c" /><Relationship Type="http://schemas.openxmlformats.org/officeDocument/2006/relationships/image" Target="/word/media/bcd37159-7351-4dd0-96e8-f2a642feb6e3.png" Id="R76003766f0464e2c" /></Relationships>
</file>