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173dfecf0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a998b934f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Unterfrauenau,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edb91704d431e" /><Relationship Type="http://schemas.openxmlformats.org/officeDocument/2006/relationships/numbering" Target="/word/numbering.xml" Id="Rf51a6d9554d4413d" /><Relationship Type="http://schemas.openxmlformats.org/officeDocument/2006/relationships/settings" Target="/word/settings.xml" Id="R29efd469d0524a6d" /><Relationship Type="http://schemas.openxmlformats.org/officeDocument/2006/relationships/image" Target="/word/media/7cb306c9-2003-487a-9569-f63c1e68bcf4.png" Id="Rc0da998b934f4d5e" /></Relationships>
</file>