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b1a0269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2edda25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Unterlangenstadt,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b2c99b34348c7" /><Relationship Type="http://schemas.openxmlformats.org/officeDocument/2006/relationships/numbering" Target="/word/numbering.xml" Id="Ra5964c2763d64024" /><Relationship Type="http://schemas.openxmlformats.org/officeDocument/2006/relationships/settings" Target="/word/settings.xml" Id="Rbc63e3dc12b346a2" /><Relationship Type="http://schemas.openxmlformats.org/officeDocument/2006/relationships/image" Target="/word/media/19ec4117-8827-43ff-8fde-d87e8f400c8d.png" Id="Ra77d2edda2504947" /></Relationships>
</file>