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b03ab24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ceb68bf1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Unterleinleiter,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7d2c1b3aa4d1a" /><Relationship Type="http://schemas.openxmlformats.org/officeDocument/2006/relationships/numbering" Target="/word/numbering.xml" Id="R355c2bc2c4294897" /><Relationship Type="http://schemas.openxmlformats.org/officeDocument/2006/relationships/settings" Target="/word/settings.xml" Id="R86311858ae1a4af4" /><Relationship Type="http://schemas.openxmlformats.org/officeDocument/2006/relationships/image" Target="/word/media/4416529f-2800-4c98-90c4-93c776f0d2f3.png" Id="R690fceb68bf14d97" /></Relationships>
</file>