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d1bea50fd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6723b142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Unterossenbach,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ba2ac031346da" /><Relationship Type="http://schemas.openxmlformats.org/officeDocument/2006/relationships/numbering" Target="/word/numbering.xml" Id="Rc461d8ae512f4567" /><Relationship Type="http://schemas.openxmlformats.org/officeDocument/2006/relationships/settings" Target="/word/settings.xml" Id="R3a97b1315f5e4cc2" /><Relationship Type="http://schemas.openxmlformats.org/officeDocument/2006/relationships/image" Target="/word/media/de826624-6abb-4610-a6fd-23d25f709f7a.png" Id="R92a86723b1424519" /></Relationships>
</file>