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2cf2305da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b6490ca46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Unterschleichach,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b7debe48f42b8" /><Relationship Type="http://schemas.openxmlformats.org/officeDocument/2006/relationships/numbering" Target="/word/numbering.xml" Id="R178fc0bbe4e74124" /><Relationship Type="http://schemas.openxmlformats.org/officeDocument/2006/relationships/settings" Target="/word/settings.xml" Id="R9ebfd28054794881" /><Relationship Type="http://schemas.openxmlformats.org/officeDocument/2006/relationships/image" Target="/word/media/80af1a95-f3e4-43ec-aaac-63c703f8f8fb.png" Id="Rbc7b6490ca4640db" /></Relationships>
</file>