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8ad3387d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f67d3c8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57e84ada4caa" /><Relationship Type="http://schemas.openxmlformats.org/officeDocument/2006/relationships/numbering" Target="/word/numbering.xml" Id="R2dc7e69d14ed4f12" /><Relationship Type="http://schemas.openxmlformats.org/officeDocument/2006/relationships/settings" Target="/word/settings.xml" Id="Rd8f2b40dca094534" /><Relationship Type="http://schemas.openxmlformats.org/officeDocument/2006/relationships/image" Target="/word/media/85148c91-9764-4ba1-bc13-6a2708251dc0.png" Id="Rc35ef67d3c8e46a5" /></Relationships>
</file>