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cb733f4c184f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ab4c0ac54345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edc9846b224f8a" /><Relationship Type="http://schemas.openxmlformats.org/officeDocument/2006/relationships/numbering" Target="/word/numbering.xml" Id="Rf8e411e3c2814535" /><Relationship Type="http://schemas.openxmlformats.org/officeDocument/2006/relationships/settings" Target="/word/settings.xml" Id="Raf734f6f67f3425f" /><Relationship Type="http://schemas.openxmlformats.org/officeDocument/2006/relationships/image" Target="/word/media/b224aca6-3a77-4f8b-997b-bea7ce702b8a.png" Id="Re1ab4c0ac543450c" /></Relationships>
</file>