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b0146f51d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e1db74fe6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Upstede,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d87e5294b4ea4" /><Relationship Type="http://schemas.openxmlformats.org/officeDocument/2006/relationships/numbering" Target="/word/numbering.xml" Id="R45b6054deae147a1" /><Relationship Type="http://schemas.openxmlformats.org/officeDocument/2006/relationships/settings" Target="/word/settings.xml" Id="R095ef12ed8d44933" /><Relationship Type="http://schemas.openxmlformats.org/officeDocument/2006/relationships/image" Target="/word/media/da33b8c2-0ab3-4544-8824-c5ef8340c428.png" Id="R4bae1db74fe6490f" /></Relationships>
</file>