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bffd89a02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4b532c8fb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Urspringen,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c4516bcec48ed" /><Relationship Type="http://schemas.openxmlformats.org/officeDocument/2006/relationships/numbering" Target="/word/numbering.xml" Id="Rc2a6f3a146174740" /><Relationship Type="http://schemas.openxmlformats.org/officeDocument/2006/relationships/settings" Target="/word/settings.xml" Id="R2520e7fbfad54b3f" /><Relationship Type="http://schemas.openxmlformats.org/officeDocument/2006/relationships/image" Target="/word/media/b3702c4c-ccd8-42c5-9a07-633e7e448cf7.png" Id="R1444b532c8fb4b65" /></Relationships>
</file>