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b34ca22f8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63cbe20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Uschertsgrun,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812562f247c3" /><Relationship Type="http://schemas.openxmlformats.org/officeDocument/2006/relationships/numbering" Target="/word/numbering.xml" Id="R8661398f46964535" /><Relationship Type="http://schemas.openxmlformats.org/officeDocument/2006/relationships/settings" Target="/word/settings.xml" Id="R4beb47e5f4b44f5c" /><Relationship Type="http://schemas.openxmlformats.org/officeDocument/2006/relationships/image" Target="/word/media/c28852cb-dcc6-4466-8ac4-6706db2c8249.png" Id="R2a1763cbe20048b7" /></Relationships>
</file>