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25c2f4f78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a2c475fd5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Vahrendorf,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ee71c61ed4ba5" /><Relationship Type="http://schemas.openxmlformats.org/officeDocument/2006/relationships/numbering" Target="/word/numbering.xml" Id="R37f4ba308aca483b" /><Relationship Type="http://schemas.openxmlformats.org/officeDocument/2006/relationships/settings" Target="/word/settings.xml" Id="Rf047b82bb1f34762" /><Relationship Type="http://schemas.openxmlformats.org/officeDocument/2006/relationships/image" Target="/word/media/14283e4e-076a-4a78-b33d-e3f4d8cfbf14.png" Id="R7b2a2c475fd54b81" /></Relationships>
</file>