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1f95f70c8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220d4a7e7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152ebebe8478d" /><Relationship Type="http://schemas.openxmlformats.org/officeDocument/2006/relationships/numbering" Target="/word/numbering.xml" Id="Raa0a125e40084e44" /><Relationship Type="http://schemas.openxmlformats.org/officeDocument/2006/relationships/settings" Target="/word/settings.xml" Id="R5a330dd318f04719" /><Relationship Type="http://schemas.openxmlformats.org/officeDocument/2006/relationships/image" Target="/word/media/fd19a87e-0eaf-43d7-bba2-b3e633cfeedf.png" Id="Rd31220d4a7e74c7b" /></Relationships>
</file>