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6e265e5d2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460d1bfe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Voerlinsbach,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f0da0b20b44a7" /><Relationship Type="http://schemas.openxmlformats.org/officeDocument/2006/relationships/numbering" Target="/word/numbering.xml" Id="R1e8c286ef66d4885" /><Relationship Type="http://schemas.openxmlformats.org/officeDocument/2006/relationships/settings" Target="/word/settings.xml" Id="R5d4c067114e14121" /><Relationship Type="http://schemas.openxmlformats.org/officeDocument/2006/relationships/image" Target="/word/media/2b9476e4-9c14-40b9-a815-8f9cb7bf01df.png" Id="R721460d1bfe441e1" /></Relationships>
</file>