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f798d0c9f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2af04c783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Vorderfreundorf,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f9391be354030" /><Relationship Type="http://schemas.openxmlformats.org/officeDocument/2006/relationships/numbering" Target="/word/numbering.xml" Id="Rd4128d59dc1b4de9" /><Relationship Type="http://schemas.openxmlformats.org/officeDocument/2006/relationships/settings" Target="/word/settings.xml" Id="Ra618928a8bab4b49" /><Relationship Type="http://schemas.openxmlformats.org/officeDocument/2006/relationships/image" Target="/word/media/15d075a1-cac4-4738-867b-dc3ff4ea429d.png" Id="R8d22af04c7834fde" /></Relationships>
</file>