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46fdce4a0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caeac196d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Vorderscharde,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9da2b080b416a" /><Relationship Type="http://schemas.openxmlformats.org/officeDocument/2006/relationships/numbering" Target="/word/numbering.xml" Id="R4394521763d44489" /><Relationship Type="http://schemas.openxmlformats.org/officeDocument/2006/relationships/settings" Target="/word/settings.xml" Id="Re45b0c01c6e144ed" /><Relationship Type="http://schemas.openxmlformats.org/officeDocument/2006/relationships/image" Target="/word/media/154e01cc-3243-4973-8888-3134ed0d9e70.png" Id="R93fcaeac196d4b4c" /></Relationships>
</file>