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e52d7aa4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374f110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Vorderwestermurr,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4eafb377344a7" /><Relationship Type="http://schemas.openxmlformats.org/officeDocument/2006/relationships/numbering" Target="/word/numbering.xml" Id="R066234998697441e" /><Relationship Type="http://schemas.openxmlformats.org/officeDocument/2006/relationships/settings" Target="/word/settings.xml" Id="Rd22e791ae5e44d1e" /><Relationship Type="http://schemas.openxmlformats.org/officeDocument/2006/relationships/image" Target="/word/media/d4d685df-bc96-44ac-a3bd-e675e8f5567e.png" Id="R9e40374f110242e4" /></Relationships>
</file>