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bc580c685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ee280a4a5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Waldbardau,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f1c0c5c9d4fd1" /><Relationship Type="http://schemas.openxmlformats.org/officeDocument/2006/relationships/numbering" Target="/word/numbering.xml" Id="R47c256b56b954de6" /><Relationship Type="http://schemas.openxmlformats.org/officeDocument/2006/relationships/settings" Target="/word/settings.xml" Id="Rc7b88f179f4e4987" /><Relationship Type="http://schemas.openxmlformats.org/officeDocument/2006/relationships/image" Target="/word/media/73007c45-3944-4c38-9458-0f12bb3c4805.png" Id="R6adee280a4a54361" /></Relationships>
</file>