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21512ade3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2ef53113c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Wangersen,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3a5168891465b" /><Relationship Type="http://schemas.openxmlformats.org/officeDocument/2006/relationships/numbering" Target="/word/numbering.xml" Id="R8f91a481dea04743" /><Relationship Type="http://schemas.openxmlformats.org/officeDocument/2006/relationships/settings" Target="/word/settings.xml" Id="Rc7e08ff2039f4df3" /><Relationship Type="http://schemas.openxmlformats.org/officeDocument/2006/relationships/image" Target="/word/media/11972dfd-2fe9-414f-ba8e-5260dd02ce21.png" Id="R5b32ef53113c4c9b" /></Relationships>
</file>