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bbe4a728c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91284b7fd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Wankendorf,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f9655e4ae411d" /><Relationship Type="http://schemas.openxmlformats.org/officeDocument/2006/relationships/numbering" Target="/word/numbering.xml" Id="R6da39a47c4f244ce" /><Relationship Type="http://schemas.openxmlformats.org/officeDocument/2006/relationships/settings" Target="/word/settings.xml" Id="R14b9ebc063fa4f71" /><Relationship Type="http://schemas.openxmlformats.org/officeDocument/2006/relationships/image" Target="/word/media/a8ed24ce-234e-49f6-8db6-bbd4708f45a6.png" Id="Rddd91284b7fd4cbe" /></Relationships>
</file>