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26c77205d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62caab0f4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4c19a5ec040e9" /><Relationship Type="http://schemas.openxmlformats.org/officeDocument/2006/relationships/numbering" Target="/word/numbering.xml" Id="Rba66ae807b1b4b55" /><Relationship Type="http://schemas.openxmlformats.org/officeDocument/2006/relationships/settings" Target="/word/settings.xml" Id="R19093b1c52be4f2b" /><Relationship Type="http://schemas.openxmlformats.org/officeDocument/2006/relationships/image" Target="/word/media/d06ff22e-a4d1-4719-8780-c6d71ca79cc2.png" Id="Rfa962caab0f44c23" /></Relationships>
</file>