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e2273e6d854f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55371c181a42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Wehlitz,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08a2c6cf7d42a5" /><Relationship Type="http://schemas.openxmlformats.org/officeDocument/2006/relationships/numbering" Target="/word/numbering.xml" Id="R270d356b3285486a" /><Relationship Type="http://schemas.openxmlformats.org/officeDocument/2006/relationships/settings" Target="/word/settings.xml" Id="R1b2b5a6a23ea4edb" /><Relationship Type="http://schemas.openxmlformats.org/officeDocument/2006/relationships/image" Target="/word/media/705c667b-dace-4c62-92a6-3e49512f6e4a.png" Id="R7e55371c181a4228" /></Relationships>
</file>