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1b78d6f95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5950e7bf2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bf1358414f6f" /><Relationship Type="http://schemas.openxmlformats.org/officeDocument/2006/relationships/numbering" Target="/word/numbering.xml" Id="Rbe115ba4a6294957" /><Relationship Type="http://schemas.openxmlformats.org/officeDocument/2006/relationships/settings" Target="/word/settings.xml" Id="Rae7f7975116e4b22" /><Relationship Type="http://schemas.openxmlformats.org/officeDocument/2006/relationships/image" Target="/word/media/5bafac37-8d1d-402a-afb1-b47795dd7454.png" Id="R5675950e7bf24762" /></Relationships>
</file>