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cd2270b0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4a2fb94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Wesperhofen,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a12b0bc414754" /><Relationship Type="http://schemas.openxmlformats.org/officeDocument/2006/relationships/numbering" Target="/word/numbering.xml" Id="Rb4ff1a201e6b47e3" /><Relationship Type="http://schemas.openxmlformats.org/officeDocument/2006/relationships/settings" Target="/word/settings.xml" Id="R50da1d9787b743e1" /><Relationship Type="http://schemas.openxmlformats.org/officeDocument/2006/relationships/image" Target="/word/media/67a523bf-964a-474e-810f-9f1ae9647338.png" Id="R59434a2fb94b4b03" /></Relationships>
</file>