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317f4a9d5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d197b8cbd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 Langenhorner 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5d58803494a80" /><Relationship Type="http://schemas.openxmlformats.org/officeDocument/2006/relationships/numbering" Target="/word/numbering.xml" Id="R92e9aa4744674c54" /><Relationship Type="http://schemas.openxmlformats.org/officeDocument/2006/relationships/settings" Target="/word/settings.xml" Id="R0e0ba59a87d743b0" /><Relationship Type="http://schemas.openxmlformats.org/officeDocument/2006/relationships/image" Target="/word/media/31f8d1a8-43fe-4519-b978-64c00121bb9f.png" Id="R520d197b8cbd4fe3" /></Relationships>
</file>