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18a38c089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413212f67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f1947dbc64fc2" /><Relationship Type="http://schemas.openxmlformats.org/officeDocument/2006/relationships/numbering" Target="/word/numbering.xml" Id="R2e812fa90f2b4686" /><Relationship Type="http://schemas.openxmlformats.org/officeDocument/2006/relationships/settings" Target="/word/settings.xml" Id="R5b9248ede4ab4309" /><Relationship Type="http://schemas.openxmlformats.org/officeDocument/2006/relationships/image" Target="/word/media/34988560-900d-4c4f-83c5-4e48ea3f9169.png" Id="R5aa413212f674975" /></Relationships>
</file>