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de6b75c8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81e6e7c8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ebcaef174e1e" /><Relationship Type="http://schemas.openxmlformats.org/officeDocument/2006/relationships/numbering" Target="/word/numbering.xml" Id="Read95d39371947cb" /><Relationship Type="http://schemas.openxmlformats.org/officeDocument/2006/relationships/settings" Target="/word/settings.xml" Id="R2ec76cfb6d2f4d1e" /><Relationship Type="http://schemas.openxmlformats.org/officeDocument/2006/relationships/image" Target="/word/media/e66b7c74-c722-4939-abd0-1cca57c46453.png" Id="Rc1dc81e6e7c84b7d" /></Relationships>
</file>