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004baef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4325178d5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5e43263c4850" /><Relationship Type="http://schemas.openxmlformats.org/officeDocument/2006/relationships/numbering" Target="/word/numbering.xml" Id="R2bec15187ca7445a" /><Relationship Type="http://schemas.openxmlformats.org/officeDocument/2006/relationships/settings" Target="/word/settings.xml" Id="Rfff2380306834772" /><Relationship Type="http://schemas.openxmlformats.org/officeDocument/2006/relationships/image" Target="/word/media/fc8ad084-c40a-431c-967c-d3195208bb35.png" Id="Rd7e4325178d54273" /></Relationships>
</file>