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66fb3b116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911c8ff88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Wichtleiten,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3321826c549d0" /><Relationship Type="http://schemas.openxmlformats.org/officeDocument/2006/relationships/numbering" Target="/word/numbering.xml" Id="Rd1d8a7e9e08d4067" /><Relationship Type="http://schemas.openxmlformats.org/officeDocument/2006/relationships/settings" Target="/word/settings.xml" Id="R40a934c21c73476d" /><Relationship Type="http://schemas.openxmlformats.org/officeDocument/2006/relationships/image" Target="/word/media/9e34382c-5eaf-4103-9c18-df4f6c1c7924.png" Id="R79c911c8ff884803" /></Relationships>
</file>