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be271e3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8e1f09f5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Wiedelah,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665fcffef4e00" /><Relationship Type="http://schemas.openxmlformats.org/officeDocument/2006/relationships/numbering" Target="/word/numbering.xml" Id="R1174fc3a4dd24fb5" /><Relationship Type="http://schemas.openxmlformats.org/officeDocument/2006/relationships/settings" Target="/word/settings.xml" Id="R4a09c38b0fe14689" /><Relationship Type="http://schemas.openxmlformats.org/officeDocument/2006/relationships/image" Target="/word/media/f0f1cc25-75a4-4fde-b9ab-b16bde213990.png" Id="R7edb8e1f09f542ab" /></Relationships>
</file>